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9A3C0D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План противодействия коррупции в Алтайском краевом Законодательном Собрании на 2021 - 2023 годы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АЛТАЙСКОЕ КРАЕВОЕ ЗАКОНОДАТЕЛЬНОЕ СОБРАНИЕ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ПОСТАНОВЛЕНИЕ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от 30 марта 2021 г. N 122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 ПЛАНЕ МЕРОПРИЯТИЙ АЛТАЙСКОГО КРАЕВОГО ЗАКОНОДАТЕЛЬНОГО СОБРАНИЯ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ПРОТИВОДЕЙСТВИЮ КОРРУПЦИИ НА 2021 - 2023 ГОДЫ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соответствии со статьей 73 Устава (Основного Закона) Алтайского края, статьей 6 закона Алтайского края от 3 июня 2010 года N 46-ЗС "О противодействии коррупции в Алтайском крае" Алтайское краевое Законодательное Собрание постановляет: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Утвердить План мероприятий Алтайского краевого Законодательного Собрания по противодействию коррупции на 2021 - 2023 годы (прилагается).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опубликования.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Председатель Алтайского краевого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Законодательного Собрания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А.А. РОМАНЕНКО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i/>
          <w:iCs/>
          <w:color w:val="222222"/>
          <w:sz w:val="21"/>
          <w:szCs w:val="21"/>
          <w:lang w:eastAsia="ru-RU"/>
        </w:rPr>
        <w:t>Приложение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i/>
          <w:iCs/>
          <w:color w:val="222222"/>
          <w:sz w:val="21"/>
          <w:szCs w:val="21"/>
          <w:lang w:eastAsia="ru-RU"/>
        </w:rPr>
        <w:t>к Постановлению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i/>
          <w:iCs/>
          <w:color w:val="222222"/>
          <w:sz w:val="21"/>
          <w:szCs w:val="21"/>
          <w:lang w:eastAsia="ru-RU"/>
        </w:rPr>
        <w:t>Алтайского краевого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i/>
          <w:iCs/>
          <w:color w:val="222222"/>
          <w:sz w:val="21"/>
          <w:szCs w:val="21"/>
          <w:lang w:eastAsia="ru-RU"/>
        </w:rPr>
        <w:t>Законодательного Собрания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i/>
          <w:iCs/>
          <w:color w:val="222222"/>
          <w:sz w:val="21"/>
          <w:szCs w:val="21"/>
          <w:lang w:eastAsia="ru-RU"/>
        </w:rPr>
        <w:t>от 30 марта 2021 г. N 122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A3C0D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</w:pPr>
      <w:r w:rsidRPr="009A3C0D"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  <w:t>ПЛАН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</w:pPr>
      <w:r w:rsidRPr="009A3C0D"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  <w:t>МЕРОПРИЯТИЙ АЛТАЙСКОГО КРАЕВОГО ЗАКОНОДАТЕЛЬНОГО СОБРАНИЯ</w:t>
      </w:r>
    </w:p>
    <w:p w:rsidR="009A3C0D" w:rsidRPr="009A3C0D" w:rsidRDefault="009A3C0D" w:rsidP="009A3C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</w:pPr>
      <w:r w:rsidRPr="009A3C0D"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  <w:t>ПО ПРОТИВОДЕЙСТВИЮ КОРРУПЦИИ НА 2021 - 2023 ГОДЫ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938"/>
        <w:gridCol w:w="2925"/>
        <w:gridCol w:w="1988"/>
      </w:tblGrid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Срок выполнения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1. Совершенствование правового регулирования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Подготовка предложений по совершенствованию правового регулирования в сфере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депутаты Алтайского краевого Законодательного Собрания, постоянные комитеты Алтайского краевого Законодательного Собрания, постоянные депутатские объединения Алтайского краевого Законодательного Собрания, экспертно-правовое управление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Подготовка проектов нормативных правовых актов Алтайского края о противодействии коррупции в связи с приведением их в соответствие с федеральным законодательством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постоянные комитеты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Подготовка проектов нормативных правовых актов Алтайского края о противодействии коррупции с учетом результатов антикоррупционной экспертизы и мониторинга законов Алтайского края и иных нормативных правовых актов, принятых Алтайским краевым Законодательным Собранием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постоянные комитеты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2. Проведение антикоррупционной экспертизы нормативных правовых актов Алтайского края и их проектов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Проведение заседаний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не реже одного раза в три месяца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Антикоррупционная экспертиза законов Алтайского края и иных нормативных правовых актов, принятых Алтайским краевым Законодательным Собранием, с целью устранения </w:t>
            </w:r>
            <w:proofErr w:type="spellStart"/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 факторов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Комиссия Алтайского краевого Законодательного Собрания по законодательному обеспечению противодействия коррупции и правовому мониторингу, постоянные комитеты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 соответствии с планом, утвержденным Комиссией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Антикоррупционная экспертиза проектов законов Алтайского края и иных нормативных правовых актов,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принимаемых Алтайским краевым Законодательным Собранием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 xml:space="preserve">отдел экспертизы проектов правовых актов и судебной работы экспертно-правового управления аппарата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Размещение проектов нормативных правовых актов на официальном сайте Алтайского краевого Законодательного Собрания в целях проведения независимой антикоррупционной экспертизы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пресс-службы информационно-аналитического управления аппарата Алтайского краевого Законодательного Собрания, постоянные комитеты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Привлечение независимых экспертов для проведения антикоррупционной экспертизы проектов законов Алтайского края и иных нормативных правовых актов, принимаемых Алтайским краевым Законодательным Собранием, в рамках действующего соглашения о взаимодействии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заместитель председателя Алтайского краевого Законодательного Собрания, председатель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Обобщение практики проведения антикоррупционной экспертизы нормативных правовых актов, принятых Алтайским краевым Законодательным Собранием, и проектов нормативных правовых актов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экспертизы проектов 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ежегодно, до 1 марта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2.6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3. Организация деятельности Алтайского краевого Законодательного Собрания в сфере противодействия коррупции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характера: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депутатами Алтайского краевого Законодательного Собрания;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государственными гражданскими служащими Алтайского краевого Законодательного Собрания;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гражданами, претендующими на замещение государственных должностей Алтайского края в Алтайском краевом Законодательном Собрании;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гражданами, претендующими на замещение должностей государственной гражданской службы Алтайского краевого Законодательного Собрания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Собрания, отдел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1 квартал календарного года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при подаче документов для замещения должности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Подготовка к размещению на официальном сайте Алтайского краевого Законодательного Собрания в информационно-телекоммуникационной сети "Интернет" сведений о доходах, расходах, об имуществе и обязательствах имущественного характера, представляемых: депутатами Алтайского краевого Законодательного Собрания;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государственными гражданскими служащими Алтайского краевого Законодательного Собрания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 сроки, установленные законодательством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Организация и осуществление контроля исполнения депутатами Алтайского краевого Законодательного Собрания, государственными гражданскими служащими Алтайского краевого Законодательного Собрания обязанностей: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принятию мер по предотвращению и урегулированию конфликта интересов;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уведомлению о выполнении иной оплачиваемой работы;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сообщению о получении подарка в связи с протокольными мероприятиями;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уведомлению о фактах обращения в целях склонения к совершению коррупционных правонарушений;</w:t>
            </w:r>
          </w:p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иных обязанностей, установленных в целях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Собрания, общий отдел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Проведение проверок по фактам несоблюдения депутатами Алтайского краевого Законодательного Собрания ограничений, запретов и неисполнения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комиссия Алтайского краевого Законодательного Собрания по контролю за достоверностью сведений о доходах,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необходимости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Проведение проверок по фактам несоблюдения государственными гражданскими служащими Алтайского краевого Законодательного Собрания ограничений, запретов и неисполнения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необходимости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Рассмотрение вопросов, связанных с соблюдением государственными гражданскими служащими Алтайского краевого Законодательного Собрания ограничений, запретов и исполнением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комиссия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необходимости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Организация и обеспечение контроля выполнения требований, установленных Федеральным законом от 5 апреля 2013 года N 44-ФЗ "О контрактной системе в сфере закупок товаров, работ, услуг для обеспечения государственных и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муниципальных нужд", законодательством в сфере противодействия коррупции, при осуществлении закупок товаров, работ, услуг для обеспечения деятельности Алтайского краевого Законодательного Собрания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 xml:space="preserve">председатель Алтайского краевого Законодательного Собрания, руководитель аппарата Алтайского краевого Законодательного Собрания, общий отдел аппарата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3.8.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Организация работы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руководитель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3.8 в ред. Постановления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Организация работы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руководитель 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практики применения ограничений, касающихся получения подарков лицами, замещающими государственные должности Алтайского края в Алтайском краевом Законодательном Собрании и должности государственной гражданской службы в Алтайском краевом Законодательном Собрании, и установленных в целях противодействия коррупции; подготовка предложений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Собрания, общий отдел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июня 2023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3.10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практики соблюдения лицами, замещающими государственные должности Алтайского края в Алтайском краевом Законодательном Собрании и должности государственной гражданской службы в Алтайском краевом Законодательном Собрании,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ежегодно, до 1 марта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3.11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Анализ правоприменительной практики использования в целях противодействия коррупции правового института конфликта интересов, подготовка предложений по уточнению понятий "конфликт интересов", "личная заинтересованность", "лица, находящиеся в близком родстве или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свойстве", "иные близкие отношения", содержащихся в законодательстве о противодействии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марта 2023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(п. 3.12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подготовка предложений по совершенствованию правового регулирования в этой сфере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июля 2024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3.13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практики привлечения к ответственности лиц, замещающих государственные должности Алтайского края в Алтайском краевом Законодательном Собрании и должности государственной гражданской службы в Алтайском краевом Законодательном Собрании, за несоблюдение антикоррупционных стандартов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марта 2022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3.14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правоприменительной практики, связанной с реализацией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апреля 2023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3.15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практики применения статьи 12 Федерального закона от 25 декабря 2008 года N 273-ФЗ "О противодействии коррупции", подготовка предложения по совершенствованию правового регулирования в этой сфере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июня 2024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3.16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3.17.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Мониторинг участия лиц, замещающих государственные должности Алтайского края в Алтайском краевом Законодательном Собрании и должности государственной гражданской службы в Алтайском краевом Законодательном Собрании, в управлении коммерческими и некоммерческими организациями, подготовка информации о выявленных коррупционных правонарушениях и коррупционных рисках, подготовка предложений по совершенствованию правового регулирования в этой сфере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августа 2023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3.17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4. Применение антикоррупционных механизмов в кадровой работе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(в ред. Постановления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4.1.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Совершенствование системы антикоррупционной мотивации государственных гражданских служащих Алтайского краевого Законодательного Собрания, в том числе повышение уровня их материальной и социальной защищенности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Обеспечение и организация участия государственных гражданских служащих Алтайского краевого Законодательного Собрания,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руководитель аппарата Алтайского краевого Законодательного Собрания, отдел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Обеспечение и организация участия лиц, впервые поступивших на государственную гражданскую службу в Алтайском краевом Законодательном Собрании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руководитель аппарата Алтайского краевого Законодательного Собрания, отдел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Обеспечение и организация участия государственных гражданских служащих Алтайского краевого Законодательного Собрания,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руководитель аппарата Алтайского краевого Законодательного Собрания, отдел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Организация и проведение обучающих семинаров, подготовка методических рекомендаций для депутатов Алтайского краевого Законодательного Собрания и государственных гражданских служащих Алтайского краевого Законодательного Собрания по вопросам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5. Взаимодействие Алтайского краевого Законодательного Собрания в сфере противодействия коррупции с государственными органами, органами местного самоуправления, организациями, гражданами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Обеспечение взаимодействия в сфере противодействия коррупции с органами государственной власти Российской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Федерации, органами государственной власти Алтайского края, органами государственной власти иных субъектов Российской Федерации, органами местного самоуправления, институтами гражданского общества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 xml:space="preserve">председатель Алтайского краевого Законодательного Собрания, заместитель </w:t>
            </w: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председателя Алтайского краевого Законодательного Собрания, председатели постоянных комитетов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5.2.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Изучение и обобщение опыта работы в сфере противодействия коррупции органов государственной власти Российской Федерации, субъектов Российской Федерации, а также зарубежного опыта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Алтайского краевого Законодательного Собрания, заместитель председателя Алтайского краевого Законодательного Собрания, председатели постоянных комитетов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Взаимодействие с представительными органами местного самоуправления в части оказания методической помощи по принятию и реализации муниципальных правовых актов в сфере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постоянный комитет Алтайского краевого Законодательного Собрания по местному самоуправлению, постоянный комитет Алтайского краевого Законодательного Собрания по правовой политике и местному самоуправлению, отдел по взаимодействию с представительными органами местного самоуправления организационного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(в ред. Постановления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Участие в мероприятиях по вопросам противодействия коррупции, организация семинаров, круглых столов, совещаний по вопросам противодействия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заместитель председателя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Взаимодействие со средствами массовой информации Алтайского края по вопросам размещения информации о противодействии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информационно-аналитическое управление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5.6.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Применение мер по расширению информированности граждан о возможности их участия в осуществлении общественного контроля с использованием государственных </w:t>
            </w:r>
            <w:proofErr w:type="spellStart"/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 xml:space="preserve"> (www.regulation.gov.ru, www.vashkontrol.ru, www.roi.ru)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комитет Алтайского краевого Законодательного Собрания по правовой политике и местному самоуправлению, информационно-аналитическое управление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января 2022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(п. 5.6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6. Обеспечение доступа граждан к информации о деятельности Алтайского краевого Законодательного Собрания в сфере противодействия коррупции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Подготовка и размещение на официальном сайте Алтайского краевого Законодательного Собрания, в средствах массовой информации Алтайского края материалов о противодействии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депутаты Алтайского краевого Законодательного Собрания, постоянные комитеты Алтайского краевого Законодательного Собрания, информационно-аналитическое управление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Проведение опроса пользователей официального сайта Алтайского краевого Законодательного Собрания об эффективности мер по противодействию коррупции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отдел пресс-службы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ежегодно, до 15 декабря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(в ред. Постановления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Размещение на официальном сайте Алтайского краевого Законодательного Собрания нормативных правовых актов и их проектов, материалов, предусмотренных Федеральным законом от 25 декабря 2008 года N 273-ФЗ "О противодействии коррупции", законом Алтайского края от 3 июня 2010 года N 46-ЗС "О противодействии коррупции в Алтайском крае"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руководитель аппарата Алтайского краевого Законодательного Собрания, информационно-аналитическое управление аппарата Алтайского краевого Законодательного Собрания, постоянные комитеты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7. Совершенствование работы по рассмотрению обращений граждан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Проверка соблюдения требований Федерального закона от 2 мая 2006 года N 59-ФЗ "О порядке рассмотрения обращений граждан Российской Федерации" и закона Алтайского края от 29 декабря 2006 года N 152-ЗС "О рассмотрении обращений граждан Российской Федерации на территории Алтайского края"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руководитель аппарата Алтайского краевого Законодательного Собрания, организационное управление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один раз в полугодие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Анализ практики рассмотрения в Алтайском краевом Законодательном Собрании обращений граждан и организаций по фактам коррупции и принятым по таким обращениям мер реагирования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организационное управление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до 1 ноября 2023 года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lastRenderedPageBreak/>
              <w:t>(п. 7.2 введен Постановлением Алтайского краевого Законодательного Собрания от 08.11.2021 N 377)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b/>
                <w:bCs/>
                <w:color w:val="222222"/>
                <w:sz w:val="21"/>
                <w:szCs w:val="21"/>
                <w:lang w:eastAsia="ru-RU"/>
              </w:rPr>
              <w:t>8. Заключительные положения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Подготовка отчета о выполнении настоящего Плана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аналитический отдел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итогам выполнения плана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Утверждение отчета о выполнении настоящего Плана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постоянный комитет Алтайского краевого Законодательного Собрания по правовой политике и местному самоуправлению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по итогам выполнения плана</w:t>
            </w:r>
          </w:p>
        </w:tc>
      </w:tr>
      <w:tr w:rsidR="009A3C0D" w:rsidRPr="009A3C0D" w:rsidTr="009A3C0D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C0D" w:rsidRPr="009A3C0D" w:rsidRDefault="009A3C0D" w:rsidP="009A3C0D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A3C0D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(в ред. Постановления Алтайского краевого Законодательного Собрания от 08.11.2021 N 377)</w:t>
            </w:r>
          </w:p>
        </w:tc>
      </w:tr>
    </w:tbl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D"/>
    <w:rsid w:val="009A3C0D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6D089-B3A8-4B85-ACD8-9A4220E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3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C0D"/>
    <w:rPr>
      <w:b/>
      <w:bCs/>
    </w:rPr>
  </w:style>
  <w:style w:type="character" w:styleId="a5">
    <w:name w:val="Emphasis"/>
    <w:basedOn w:val="a0"/>
    <w:uiPriority w:val="20"/>
    <w:qFormat/>
    <w:rsid w:val="009A3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2022-05-16T09:42:00Z</dcterms:created>
  <dcterms:modified xsi:type="dcterms:W3CDTF">2022-05-16T09:43:00Z</dcterms:modified>
</cp:coreProperties>
</file>